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 w:rsidR="00A266B7" w:rsidRPr="00DF292C" w:rsidTr="008D6B4D">
        <w:trPr>
          <w:trHeight w:val="240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:rsidR="000819EB" w:rsidRPr="001740E2" w:rsidRDefault="000819EB" w:rsidP="000819EB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740E2"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 wp14:anchorId="1BBEE176" wp14:editId="04DC3095">
                  <wp:extent cx="1352550" cy="714375"/>
                  <wp:effectExtent l="0" t="0" r="0" b="0"/>
                  <wp:docPr id="1" name="Рисунок 1" descr="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9EB" w:rsidRPr="001740E2" w:rsidRDefault="000819EB" w:rsidP="000819EB">
            <w:pPr>
              <w:keepNext/>
              <w:outlineLvl w:val="1"/>
              <w:rPr>
                <w:rFonts w:ascii="PT Astra Serif" w:hAnsi="PT Astra Serif"/>
                <w:b/>
                <w:bCs/>
                <w:spacing w:val="60"/>
                <w:lang w:eastAsia="x-none"/>
              </w:rPr>
            </w:pPr>
            <w:r w:rsidRPr="001740E2"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val="x-none" w:eastAsia="x-none"/>
              </w:rPr>
              <w:t>ГУ</w:t>
            </w:r>
            <w:r w:rsidRPr="001740E2">
              <w:rPr>
                <w:rFonts w:ascii="PT Astra Serif" w:hAnsi="PT Astra Serif"/>
                <w:b/>
                <w:bCs/>
                <w:sz w:val="22"/>
                <w:szCs w:val="22"/>
                <w:lang w:val="x-none" w:eastAsia="x-none"/>
              </w:rPr>
              <w:t>МВД России</w:t>
            </w:r>
            <w:r w:rsidRPr="001740E2">
              <w:rPr>
                <w:rFonts w:ascii="PT Astra Serif" w:hAnsi="PT Astra Serif"/>
                <w:b/>
                <w:bCs/>
                <w:sz w:val="22"/>
                <w:szCs w:val="22"/>
                <w:lang w:eastAsia="x-none"/>
              </w:rPr>
              <w:t xml:space="preserve"> по Ростовской области</w:t>
            </w:r>
          </w:p>
          <w:p w:rsidR="000819EB" w:rsidRPr="001740E2" w:rsidRDefault="000819EB" w:rsidP="000819EB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0819EB" w:rsidRPr="001740E2" w:rsidRDefault="000819EB" w:rsidP="000819EB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40E2">
              <w:rPr>
                <w:rFonts w:ascii="PT Astra Serif" w:hAnsi="PT Astra Serif"/>
                <w:b/>
                <w:sz w:val="20"/>
                <w:szCs w:val="20"/>
              </w:rPr>
              <w:t>Отдел Министерства внутренних дел</w:t>
            </w:r>
          </w:p>
          <w:p w:rsidR="000819EB" w:rsidRPr="001740E2" w:rsidRDefault="000819EB" w:rsidP="000819EB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40E2">
              <w:rPr>
                <w:rFonts w:ascii="PT Astra Serif" w:hAnsi="PT Astra Serif"/>
                <w:b/>
                <w:sz w:val="20"/>
                <w:szCs w:val="20"/>
              </w:rPr>
              <w:t xml:space="preserve">Российской Федерации </w:t>
            </w:r>
          </w:p>
          <w:p w:rsidR="000819EB" w:rsidRPr="001740E2" w:rsidRDefault="000819EB" w:rsidP="000819EB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1740E2">
              <w:rPr>
                <w:rFonts w:ascii="PT Astra Serif" w:hAnsi="PT Astra Serif"/>
                <w:b/>
                <w:sz w:val="20"/>
                <w:szCs w:val="20"/>
              </w:rPr>
              <w:t>по</w:t>
            </w:r>
            <w:proofErr w:type="gramEnd"/>
            <w:r w:rsidRPr="001740E2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1740E2">
              <w:rPr>
                <w:rFonts w:ascii="PT Astra Serif" w:hAnsi="PT Astra Serif"/>
                <w:b/>
                <w:sz w:val="20"/>
                <w:szCs w:val="20"/>
              </w:rPr>
              <w:t>Мартыновскому</w:t>
            </w:r>
            <w:proofErr w:type="spellEnd"/>
            <w:r w:rsidRPr="001740E2">
              <w:rPr>
                <w:rFonts w:ascii="PT Astra Serif" w:hAnsi="PT Astra Serif"/>
                <w:b/>
                <w:sz w:val="20"/>
                <w:szCs w:val="20"/>
              </w:rPr>
              <w:t xml:space="preserve"> району</w:t>
            </w:r>
          </w:p>
          <w:p w:rsidR="000819EB" w:rsidRPr="001740E2" w:rsidRDefault="000819EB" w:rsidP="000819E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</w:pPr>
            <w:r w:rsidRPr="001740E2"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  <w:t xml:space="preserve">(ОМВД России по </w:t>
            </w:r>
            <w:proofErr w:type="spellStart"/>
            <w:r w:rsidRPr="001740E2"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  <w:t>Мартыновскому</w:t>
            </w:r>
            <w:proofErr w:type="spellEnd"/>
            <w:r w:rsidRPr="001740E2"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  <w:t xml:space="preserve"> району)</w:t>
            </w:r>
          </w:p>
          <w:p w:rsidR="000819EB" w:rsidRPr="001740E2" w:rsidRDefault="000819EB" w:rsidP="000819EB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  <w:p w:rsidR="00A266B7" w:rsidRPr="00DF292C" w:rsidRDefault="000819EB" w:rsidP="000819EB">
            <w:pPr>
              <w:jc w:val="center"/>
              <w:rPr>
                <w:rFonts w:ascii="PT Astra Serif" w:hAnsi="PT Astra Serif"/>
              </w:rPr>
            </w:pPr>
            <w:r w:rsidRPr="001740E2">
              <w:rPr>
                <w:rFonts w:ascii="PT Astra Serif" w:hAnsi="PT Astra Serif"/>
                <w:sz w:val="18"/>
                <w:szCs w:val="18"/>
              </w:rPr>
              <w:t xml:space="preserve">ул. Ленина, 55, сл. Большая </w:t>
            </w:r>
            <w:proofErr w:type="spellStart"/>
            <w:r w:rsidRPr="001740E2">
              <w:rPr>
                <w:rFonts w:ascii="PT Astra Serif" w:hAnsi="PT Astra Serif"/>
                <w:sz w:val="18"/>
                <w:szCs w:val="18"/>
              </w:rPr>
              <w:t>Мартыновка</w:t>
            </w:r>
            <w:proofErr w:type="spellEnd"/>
            <w:r w:rsidRPr="001740E2">
              <w:rPr>
                <w:rFonts w:ascii="PT Astra Serif" w:hAnsi="PT Astra Serif"/>
                <w:sz w:val="18"/>
                <w:szCs w:val="18"/>
              </w:rPr>
              <w:t>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266B7" w:rsidRPr="00DF292C" w:rsidRDefault="00A266B7" w:rsidP="008D6B4D">
            <w:pPr>
              <w:jc w:val="both"/>
              <w:rPr>
                <w:rFonts w:ascii="PT Astra Serif" w:hAnsi="PT Astra Serif"/>
                <w:bCs/>
                <w:szCs w:val="28"/>
              </w:rPr>
            </w:pPr>
          </w:p>
          <w:p w:rsidR="00A266B7" w:rsidRDefault="00A266B7" w:rsidP="008D6B4D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0819EB" w:rsidRDefault="000819EB" w:rsidP="008D6B4D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0819EB" w:rsidRPr="00DF292C" w:rsidRDefault="000819EB" w:rsidP="008D6B4D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A266B7" w:rsidRPr="00DF292C" w:rsidRDefault="000A6AE2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Cs w:val="28"/>
              </w:rPr>
              <w:pict>
                <v:line id="Прямая соединительная линия 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75pt,13.75pt" to="263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5PdXK2wAAAAkBAAAPAAAAZHJzL2Rvd25yZXYueG1sTI/BTsMwDIbvSLxDZCQu05ZS&#10;KKBSd0JAb1wYTFy9xrQVjdM12VZ4egIc4GTZ/vT7c7GcbK/2PPrOCcLZIgHFUjvTSYPw8lzNr0H5&#10;QGKod8IIH+xhWR4fFZQbd5An3q9Co2KI+JwQ2hCGXGtft2zJL9zAEndvbrQUYjs22ox0iOG212mS&#10;XGpLncQLLQ1813L9vtpZBF+teVt9zupZ8nreOE63948PhHh6Mt3egAo8hT8YvvWjOpTRaeN2Yrzq&#10;EbL0Kosowk+NwO9gg3CRZaDLQv//oPwCAAD//wMAUEsBAi0AFAAGAAgAAAAhALaDOJL+AAAA4QEA&#10;ABMAAAAAAAAAAAAAAAAAAAAAAFtDb250ZW50X1R5cGVzXS54bWxQSwECLQAUAAYACAAAACEAOP0h&#10;/9YAAACUAQAACwAAAAAAAAAAAAAAAAAvAQAAX3JlbHMvLnJlbHNQSwECLQAUAAYACAAAACEAZkgH&#10;Tk0CAABXBAAADgAAAAAAAAAAAAAAAAAuAgAAZHJzL2Uyb0RvYy54bWxQSwECLQAUAAYACAAAACEA&#10;OT3VytsAAAAJAQAADwAAAAAAAAAAAAAAAACnBAAAZHJzL2Rvd25yZXYueG1sUEsFBgAAAAAEAAQA&#10;8wAAAK8FAAAAAA==&#10;"/>
              </w:pict>
            </w:r>
            <w:r>
              <w:rPr>
                <w:rFonts w:ascii="PT Astra Serif" w:hAnsi="PT Astra Serif"/>
                <w:noProof/>
                <w:szCs w:val="28"/>
              </w:rPr>
              <w:pict>
                <v:line id="Прямая соединительная линия 7" o:spid="_x0000_s1033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75pt,13.75pt" to="2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TxD0o3AAAAAkBAAAPAAAAZHJzL2Rvd25yZXYueG1sTI/LTsMwEEX3SPyDNUhsqtZp&#10;oDxCnAoB2bGhFLGdxkMSEY/T2G0DX88AC1jN6+reM/lydJ3a0xBazwbmswQUceVty7WB9XM5vQIV&#10;IrLFzjMZ+KAAy+L4KMfM+gM/0X4VayUmHDI00MTYZ1qHqiGHYeZ7Yrm9+cFhlHGotR3wIOau02mS&#10;XGiHLUtCgz3dNVS9r3bOQChfaFt+TqpJ8npWe0q3948PaMzpyXh7AyrSGP/E8I0v6FAI08bv2AbV&#10;GTi/ni9EaiC9lCqCxU+z+V3oItf/Pyi+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JPEPSjcAAAACQEAAA8AAAAAAAAAAAAAAAAApwQAAGRycy9kb3ducmV2LnhtbFBLBQYAAAAABAAE&#10;APMAAACwBQAAAAA=&#10;"/>
              </w:pict>
            </w:r>
            <w:r>
              <w:rPr>
                <w:rFonts w:ascii="PT Astra Serif" w:hAnsi="PT Astra Serif"/>
                <w:noProof/>
                <w:szCs w:val="28"/>
              </w:rPr>
              <w:pict>
                <v:line id="Прямая соединительная линия 6" o:spid="_x0000_s1032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5pt,15.65pt" to="48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FbV5lzaAAAABwEAAA8AAABkcnMvZG93bnJldi54bWxMjsFOwzAQRO9I/IO1SFyq1mkj&#10;lRLiVAjIjQsFxHUbL0lEvE5jtw18PVv1AKfRaEYzL1+PrlMHGkLr2cB8loAirrxtuTbw9lpOV6BC&#10;RLbYeSYD3xRgXVxe5JhZf+QXOmxirWSEQ4YGmhj7TOtQNeQwzHxPLNmnHxxGsUOt7YBHGXedXiTJ&#10;UjtsWR4a7Omhoeprs3cGQvlOu/JnUk2Sj7T2tNg9Pj+hMddX4/0dqEhj/CvDCV/QoRCmrd+zDaoz&#10;sJyn0jSQnlTy2xvR7dnrItf/+Yt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FbV&#10;5lzaAAAABwEAAA8AAAAAAAAAAAAAAAAApgQAAGRycy9kb3ducmV2LnhtbFBLBQYAAAAABAAEAPMA&#10;AACtBQAAAAA=&#10;"/>
              </w:pict>
            </w:r>
          </w:p>
          <w:p w:rsidR="003C24B6" w:rsidRPr="00200F63" w:rsidRDefault="000A6AE2" w:rsidP="003C24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Cs w:val="28"/>
              </w:rPr>
              <w:pict>
                <v:line id="Прямая соединительная линия 5" o:spid="_x0000_s1031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.65pt,.3pt" to="30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8TQIAAFc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A8wUqSGEbWfN+836/Z7+2WzRpsP7c/2W/u1vWt/tHebj2Dfbz6BHYLt/c69&#10;RoPQyca4DADH6sqGXtClujaXmr5xSOlxRdScx4puVgauScOJ5NGRsHEG+MyaF5pBDrn1OrZ1Wdo6&#10;QELD0DJOb3WYHl96RLdOCt70+PR0GOkkJNufM9b551zXKBg5lkKFvpKMLC6dDzxItk8JbqWnQsqo&#10;DalQk+PhoDeIB5yWgoVgSHN2PhtLixYkqCv+YlEQeZhm9a1iEazihE12tidCbm24XKqAB5UAnZ21&#10;lc/bYXc4OZuc9Tv93smk0+8WRefZdNzvnEzT00FxXIzHRfouUEv7WSUY4yqw20s57f+dVHaPaivC&#10;g5gPbUgeo8d+Adn9fyQdRxmmt9XBTLPVld2PGNQbk3cvLTyPh3uwH34PRr8AAAD//wMAUEsDBBQA&#10;BgAIAAAAIQAU+qMf2QAAAAUBAAAPAAAAZHJzL2Rvd25yZXYueG1sTI5BS8NAFITvQv/D8gpeit00&#10;gSIxm1KquXmxKl5fs88kmH2bZrdt9Nf79KKnYZhh5is2k+vVmcbQeTawWiagiGtvO24MvDxXN7eg&#10;QkS22HsmA58UYFPOrgrMrb/wE533sVEywiFHA22MQ651qFtyGJZ+IJbs3Y8Oo9ix0XbEi4y7XqdJ&#10;stYOO5aHFgfatVR/7E/OQKhe6Vh9LepF8pY1ntLj/eMDGnM9n7Z3oCJN8a8MP/iCDqUwHfyJbVC9&#10;gfUqk6YoKEl/3cFAmmagy0L/py+/AQAA//8DAFBLAQItABQABgAIAAAAIQC2gziS/gAAAOEBAAAT&#10;AAAAAAAAAAAAAAAAAAAAAABbQ29udGVudF9UeXBlc10ueG1sUEsBAi0AFAAGAAgAAAAhADj9If/W&#10;AAAAlAEAAAsAAAAAAAAAAAAAAAAALwEAAF9yZWxzLy5yZWxzUEsBAi0AFAAGAAgAAAAhALPponxN&#10;AgAAVwQAAA4AAAAAAAAAAAAAAAAALgIAAGRycy9lMm9Eb2MueG1sUEsBAi0AFAAGAAgAAAAhABT6&#10;ox/ZAAAABQEAAA8AAAAAAAAAAAAAAAAApwQAAGRycy9kb3ducmV2LnhtbFBLBQYAAAAABAAEAPMA&#10;AACtBQAAAAA=&#10;"/>
              </w:pict>
            </w:r>
            <w:r w:rsidR="00D17680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>Заведующей районным</w:t>
            </w:r>
          </w:p>
          <w:p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Отделом образования</w:t>
            </w:r>
          </w:p>
          <w:p w:rsidR="003C24B6" w:rsidRPr="00200F63" w:rsidRDefault="00D17680" w:rsidP="003C24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proofErr w:type="spellStart"/>
            <w:r w:rsidR="003C24B6" w:rsidRPr="00200F63">
              <w:rPr>
                <w:rFonts w:ascii="PT Astra Serif" w:hAnsi="PT Astra Serif"/>
                <w:sz w:val="28"/>
                <w:szCs w:val="28"/>
              </w:rPr>
              <w:t>Курысь</w:t>
            </w:r>
            <w:proofErr w:type="spellEnd"/>
            <w:r w:rsidR="003C24B6" w:rsidRPr="00200F63"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  <w:p w:rsidR="00A266B7" w:rsidRPr="00DF292C" w:rsidRDefault="00A266B7" w:rsidP="00AC561B">
            <w:pPr>
              <w:tabs>
                <w:tab w:val="left" w:pos="1143"/>
              </w:tabs>
              <w:rPr>
                <w:rFonts w:ascii="PT Astra Serif" w:hAnsi="PT Astra Serif"/>
                <w:bCs/>
              </w:rPr>
            </w:pPr>
          </w:p>
          <w:p w:rsidR="00A266B7" w:rsidRPr="00DF292C" w:rsidRDefault="00A266B7" w:rsidP="008D6B4D">
            <w:pPr>
              <w:ind w:left="601" w:right="-87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A266B7" w:rsidRPr="00DF292C" w:rsidTr="008D6B4D">
        <w:trPr>
          <w:trHeight w:val="8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ind w:left="-28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A266B7" w:rsidRPr="00DF292C" w:rsidTr="008D6B4D">
        <w:trPr>
          <w:gridAfter w:val="1"/>
          <w:wAfter w:w="142" w:type="dxa"/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на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от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:rsidR="00A266B7" w:rsidRPr="00DF292C" w:rsidRDefault="00A266B7" w:rsidP="00A266B7">
      <w:pPr>
        <w:pStyle w:val="a3"/>
        <w:tabs>
          <w:tab w:val="left" w:pos="-3402"/>
          <w:tab w:val="left" w:pos="0"/>
        </w:tabs>
        <w:ind w:right="5527"/>
        <w:rPr>
          <w:rFonts w:ascii="PT Astra Serif" w:hAnsi="PT Astra Serif"/>
          <w:szCs w:val="20"/>
        </w:rPr>
      </w:pPr>
    </w:p>
    <w:p w:rsidR="00A266B7" w:rsidRPr="00DF292C" w:rsidRDefault="000A6AE2" w:rsidP="00A266B7">
      <w:pPr>
        <w:rPr>
          <w:rFonts w:ascii="PT Astra Serif" w:hAnsi="PT Astra Serif"/>
          <w:sz w:val="6"/>
          <w:szCs w:val="6"/>
        </w:rPr>
      </w:pPr>
      <w:r>
        <w:rPr>
          <w:rFonts w:ascii="PT Astra Serif" w:hAnsi="PT Astra Serif"/>
          <w:noProof/>
          <w:sz w:val="20"/>
        </w:rPr>
        <w:pict>
          <v:line id="Прямая соединительная линия 4" o:spid="_x0000_s1030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BjZ8TcAAAACAEAAA8AAABkcnMvZG93bnJldi54bWxMj0FPwkAQhe8m/ofNmHghsKUg&#10;IbVTYtTevIgar0t3bBu7s6W7QPXXO4aDHl/e5M335ZvRdepIQ2g9I8xnCSjiytuWa4TXl3K6BhWi&#10;YWs6z4TwRQE2xeVFbjLrT/xMx22slYxwyAxCE2OfaR2qhpwJM98TS/fhB2eixKHWdjAnGXedTpNk&#10;pZ1pWT40pqf7hqrP7cEhhPKN9uX3pJok74vaU7p/eHo0iNdX490tqEhj/DuGX3xBh0KYdv7ANqgO&#10;YTlfiktEuBED6c95h5Au1qCLXP8XKH4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wGNnxNwAAAAIAQAADwAAAAAAAAAAAAAAAACmBAAAZHJzL2Rvd25yZXYueG1sUEsFBgAAAAAEAAQA&#10;8wAAAK8FAAAAAA==&#10;"/>
        </w:pict>
      </w:r>
      <w:r>
        <w:rPr>
          <w:rFonts w:ascii="PT Astra Serif" w:hAnsi="PT Astra Serif"/>
          <w:noProof/>
          <w:sz w:val="20"/>
        </w:rPr>
        <w:pict>
          <v:line id="Прямая соединительная линия 3" o:spid="_x0000_s1029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2.9pt" to="2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BOrwA2wAAAAcBAAAPAAAAZHJzL2Rvd25yZXYueG1sTI/LTsMwEEX3SP0Ha5DYVNTp&#10;C6oQp6qA7NjQgthO4yGJiMdp7LaBr2dgA8ujO7pzbrYeXKtO1IfGs4HpJAFFXHrbcGXgZVdcr0CF&#10;iGyx9UwGPinAOh9dZJhaf+ZnOm1jpaSEQ4oG6hi7VOtQ1uQwTHxHLNm77x1Gwb7StsezlLtWz5Lk&#10;RjtsWD7U2NF9TeXH9ugMhOKVDsXXuBwnb/PK0+zw8PSIxlxdDps7UJGG+HcMP/qiDrk47f2RbVCt&#10;gfntSrZEA0tZIPliuhDe/7LOM/3fP/8G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ATq8ANsAAAAHAQAADwAAAAAAAAAAAAAAAACnBAAAZHJzL2Rvd25yZXYueG1sUEsFBgAAAAAEAAQA&#10;8wAAAK8FAAAAAA==&#10;"/>
        </w:pict>
      </w:r>
      <w:r>
        <w:rPr>
          <w:rFonts w:ascii="PT Astra Serif" w:hAnsi="PT Astra Serif"/>
          <w:noProof/>
          <w:sz w:val="20"/>
        </w:rPr>
        <w:pict>
          <v:line id="Прямая соединительная линия 2" o:spid="_x0000_s1028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KXnrD1wAAAAIBAAAPAAAAZHJzL2Rvd25yZXYueG1sTI+xTsNAEER7JP7htEg0UXLG&#10;EShyvI4Q4I6GBES7sRfbwrfn+C6J4etZKihHM5p5k28m15sTj6HzgnCzSMCwVL7upEF43ZXzFZgQ&#10;SWrqvTDCFwfYFJcXOWW1P8sLn7axMVoiISOENsYhszZULTsKCz+wqPfhR0dR5djYeqSzlrvepkly&#10;Zx11ogstDfzQcvW5PTqEUL7xofyeVbPkfdl4Tg+Pz0+EeH013a/BRJ7iXxh+8RUdCmXa+6PUwfQI&#10;eiQi3Cq+mir2COlyBbbI7X/04gcAAP//AwBQSwECLQAUAAYACAAAACEAtoM4kv4AAADhAQAAEwAA&#10;AAAAAAAAAAAAAAAAAAAAW0NvbnRlbnRfVHlwZXNdLnhtbFBLAQItABQABgAIAAAAIQA4/SH/1gAA&#10;AJQBAAALAAAAAAAAAAAAAAAAAC8BAABfcmVscy8ucmVsc1BLAQItABQABgAIAAAAIQCkiQWwTQIA&#10;AFcEAAAOAAAAAAAAAAAAAAAAAC4CAABkcnMvZTJvRG9jLnhtbFBLAQItABQABgAIAAAAIQCKXnrD&#10;1wAAAAIBAAAPAAAAAAAAAAAAAAAAAKcEAABkcnMvZG93bnJldi54bWxQSwUGAAAAAAQABADzAAAA&#10;qwUAAAAA&#10;"/>
        </w:pict>
      </w:r>
      <w:r>
        <w:rPr>
          <w:rFonts w:ascii="PT Astra Serif" w:hAnsi="PT Astra Serif"/>
          <w:noProof/>
          <w:sz w:val="20"/>
        </w:rPr>
        <w:pict>
          <v:line id="Прямая соединительная линия 1" o:spid="_x0000_s1027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9pt" to="1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F1r7O1wAAAAMBAAAPAAAAZHJzL2Rvd25yZXYueG1sTI/BTsNADETvSPzDykhcKrqh&#10;FRUKcSoE5MaFAuLqZk0SkfWm2W0b+HoMFzg+jTXzXKwn35sDj7ELgnA5z8Cw1MF10iC8PFcX12Bi&#10;InHUB2GET46wLk9PCspdOMoTHzapMVoiMSeENqUhtzbWLXuK8zCwaPYeRk9JcWysG+mo5b63iyxb&#10;WU+d6EJLA9+1XH9s9h4hVq+8q75m9Sx7WzaBF7v7xwdCPD+bbm/AJJ7S3zH86Ks6lOq0DXtx0fQI&#10;+khCuFJ9DZcrxe0v2rKw/93LbwAAAP//AwBQSwECLQAUAAYACAAAACEAtoM4kv4AAADhAQAAEwAA&#10;AAAAAAAAAAAAAAAAAAAAW0NvbnRlbnRfVHlwZXNdLnhtbFBLAQItABQABgAIAAAAIQA4/SH/1gAA&#10;AJQBAAALAAAAAAAAAAAAAAAAAC8BAABfcmVscy8ucmVsc1BLAQItABQABgAIAAAAIQCMa+p8TQIA&#10;AFcEAAAOAAAAAAAAAAAAAAAAAC4CAABkcnMvZTJvRG9jLnhtbFBLAQItABQABgAIAAAAIQCF1r7O&#10;1wAAAAMBAAAPAAAAAAAAAAAAAAAAAKcEAABkcnMvZG93bnJldi54bWxQSwUGAAAAAAQABADzAAAA&#10;qwUAAAAA&#10;"/>
        </w:pict>
      </w:r>
    </w:p>
    <w:p w:rsidR="00A266B7" w:rsidRPr="00DF292C" w:rsidRDefault="00A266B7" w:rsidP="00A266B7">
      <w:pPr>
        <w:rPr>
          <w:rFonts w:ascii="PT Astra Serif" w:hAnsi="PT Astra Serif"/>
          <w:noProof/>
        </w:rPr>
      </w:pPr>
      <w:r w:rsidRPr="00DF292C">
        <w:rPr>
          <w:rFonts w:ascii="PT Astra Serif" w:hAnsi="PT Astra Serif"/>
          <w:noProof/>
        </w:rPr>
        <w:t xml:space="preserve">        О направлении информации              </w:t>
      </w:r>
    </w:p>
    <w:p w:rsidR="00A266B7" w:rsidRPr="00DF292C" w:rsidRDefault="00A266B7" w:rsidP="00A266B7">
      <w:pPr>
        <w:rPr>
          <w:rFonts w:ascii="PT Astra Serif" w:hAnsi="PT Astra Serif"/>
        </w:rPr>
      </w:pPr>
    </w:p>
    <w:p w:rsidR="00A266B7" w:rsidRPr="00DF292C" w:rsidRDefault="00A266B7" w:rsidP="00A266B7">
      <w:pPr>
        <w:rPr>
          <w:rFonts w:ascii="PT Astra Serif" w:hAnsi="PT Astra Serif"/>
        </w:rPr>
      </w:pPr>
    </w:p>
    <w:p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  <w:r w:rsidRPr="00DF292C">
        <w:rPr>
          <w:rFonts w:ascii="PT Astra Serif" w:hAnsi="PT Astra Serif"/>
          <w:sz w:val="28"/>
          <w:szCs w:val="28"/>
        </w:rPr>
        <w:t>Информация для публикации в СМИ</w:t>
      </w:r>
    </w:p>
    <w:p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</w:p>
    <w:p w:rsidR="007F7F01" w:rsidRPr="00702C72" w:rsidRDefault="000819EB" w:rsidP="000A6AE2">
      <w:pPr>
        <w:tabs>
          <w:tab w:val="left" w:pos="709"/>
        </w:tabs>
        <w:jc w:val="both"/>
        <w:rPr>
          <w:sz w:val="28"/>
          <w:szCs w:val="28"/>
        </w:rPr>
      </w:pPr>
      <w:r w:rsidRPr="00853AFD">
        <w:rPr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5D1856" w:rsidRPr="00702C72">
        <w:rPr>
          <w:color w:val="000000"/>
          <w:sz w:val="28"/>
          <w:szCs w:val="28"/>
        </w:rPr>
        <w:t>Прошу Вас, рассмотреть вопрос о размещении информации на официальных сайтах образовательных учреждений</w:t>
      </w:r>
      <w:r w:rsidR="00C95640" w:rsidRPr="00702C72">
        <w:rPr>
          <w:color w:val="000000"/>
          <w:sz w:val="28"/>
          <w:szCs w:val="28"/>
        </w:rPr>
        <w:t>.</w:t>
      </w:r>
    </w:p>
    <w:p w:rsidR="007D451B" w:rsidRPr="007D451B" w:rsidRDefault="007D451B" w:rsidP="007D451B">
      <w:pPr>
        <w:ind w:firstLine="708"/>
        <w:jc w:val="both"/>
        <w:rPr>
          <w:b/>
          <w:sz w:val="28"/>
          <w:szCs w:val="28"/>
        </w:rPr>
      </w:pPr>
      <w:r w:rsidRPr="007D451B">
        <w:rPr>
          <w:sz w:val="28"/>
          <w:szCs w:val="28"/>
        </w:rPr>
        <w:t xml:space="preserve">С целью недопущения </w:t>
      </w:r>
      <w:r w:rsidRPr="007D451B">
        <w:rPr>
          <w:color w:val="000000"/>
          <w:sz w:val="28"/>
          <w:szCs w:val="28"/>
        </w:rPr>
        <w:t>детского дорожно-транспортного травматизма</w:t>
      </w:r>
      <w:r w:rsidRPr="007D451B">
        <w:rPr>
          <w:sz w:val="28"/>
          <w:szCs w:val="28"/>
        </w:rPr>
        <w:t xml:space="preserve"> и сокращения тяжести их последствий среди несовершеннолетних участников дорожного движения на территории </w:t>
      </w:r>
      <w:proofErr w:type="spellStart"/>
      <w:r w:rsidRPr="007D451B">
        <w:rPr>
          <w:sz w:val="28"/>
          <w:szCs w:val="28"/>
        </w:rPr>
        <w:t>Мартыновского</w:t>
      </w:r>
      <w:proofErr w:type="spellEnd"/>
      <w:r w:rsidRPr="007D451B">
        <w:rPr>
          <w:sz w:val="28"/>
          <w:szCs w:val="28"/>
        </w:rPr>
        <w:t xml:space="preserve"> района</w:t>
      </w:r>
      <w:r w:rsidRPr="007D451B">
        <w:rPr>
          <w:sz w:val="28"/>
          <w:szCs w:val="28"/>
          <w:shd w:val="clear" w:color="auto" w:fill="FFFFFF"/>
        </w:rPr>
        <w:t xml:space="preserve"> отделением Госавтоинспекции Отдела МВД России по </w:t>
      </w:r>
      <w:proofErr w:type="spellStart"/>
      <w:r w:rsidRPr="007D451B">
        <w:rPr>
          <w:sz w:val="28"/>
          <w:szCs w:val="28"/>
          <w:shd w:val="clear" w:color="auto" w:fill="FFFFFF"/>
        </w:rPr>
        <w:t>Мартыновскому</w:t>
      </w:r>
      <w:proofErr w:type="spellEnd"/>
      <w:r w:rsidRPr="007D451B">
        <w:rPr>
          <w:sz w:val="28"/>
          <w:szCs w:val="28"/>
          <w:shd w:val="clear" w:color="auto" w:fill="FFFFFF"/>
        </w:rPr>
        <w:t xml:space="preserve"> району </w:t>
      </w:r>
      <w:r w:rsidRPr="007D451B">
        <w:rPr>
          <w:b/>
          <w:sz w:val="28"/>
          <w:szCs w:val="28"/>
          <w:shd w:val="clear" w:color="auto" w:fill="FFFFFF"/>
        </w:rPr>
        <w:t>в период</w:t>
      </w:r>
      <w:r w:rsidRPr="007D451B">
        <w:rPr>
          <w:sz w:val="28"/>
          <w:szCs w:val="28"/>
          <w:shd w:val="clear" w:color="auto" w:fill="FFFFFF"/>
        </w:rPr>
        <w:t xml:space="preserve"> </w:t>
      </w:r>
      <w:r w:rsidRPr="007D451B">
        <w:rPr>
          <w:b/>
          <w:sz w:val="28"/>
          <w:szCs w:val="28"/>
        </w:rPr>
        <w:t>с 7 по 13 июля 2025 года</w:t>
      </w:r>
      <w:r w:rsidRPr="007D451B">
        <w:rPr>
          <w:sz w:val="28"/>
          <w:szCs w:val="28"/>
        </w:rPr>
        <w:t xml:space="preserve"> проводится оперативно-профилактическое мероприятие </w:t>
      </w:r>
      <w:r w:rsidRPr="007D451B">
        <w:rPr>
          <w:b/>
          <w:sz w:val="28"/>
          <w:szCs w:val="28"/>
        </w:rPr>
        <w:t>«Ребенок-пассажир».</w:t>
      </w:r>
    </w:p>
    <w:p w:rsidR="007D451B" w:rsidRPr="007D451B" w:rsidRDefault="007D451B" w:rsidP="007D451B">
      <w:pPr>
        <w:ind w:firstLine="708"/>
        <w:jc w:val="both"/>
        <w:rPr>
          <w:sz w:val="28"/>
          <w:szCs w:val="28"/>
        </w:rPr>
      </w:pPr>
      <w:r w:rsidRPr="007D451B">
        <w:rPr>
          <w:sz w:val="28"/>
          <w:szCs w:val="28"/>
        </w:rPr>
        <w:t>Мероприятие направлено на выявление водителей, игнорирующих использование ремней безопасности и детских удерживающих устройств в автомобиле. Подобные мероприятия проводятся с целью снижения числа пострадавших в ДТП детей-пассажиров.</w:t>
      </w:r>
    </w:p>
    <w:p w:rsidR="007D451B" w:rsidRPr="007D451B" w:rsidRDefault="007D451B" w:rsidP="007D451B">
      <w:pPr>
        <w:ind w:firstLine="708"/>
        <w:jc w:val="both"/>
        <w:rPr>
          <w:sz w:val="28"/>
          <w:szCs w:val="28"/>
        </w:rPr>
      </w:pPr>
      <w:r w:rsidRPr="007D451B">
        <w:rPr>
          <w:sz w:val="28"/>
          <w:szCs w:val="28"/>
        </w:rPr>
        <w:t xml:space="preserve">Госавтоинспекция напоминает, что дети-пассажиры – особые участники дорожного движения, начиная с первого дня жизни до 12 лет, для малышей предназначены специальные удерживающие устройства (автокресла, автолюльки), признанные защитить их жизнь. Ребенок в салоне автомобиля зависит от человека, сидящего за рулем.  Как ни парадоксально, именно родители, самые близкие люди, пренебрегающие элементарными мерами безопасности, и своей халатностью становятся виновниками трагедий, не только для себя, но и для ребенка. </w:t>
      </w:r>
    </w:p>
    <w:p w:rsidR="007D451B" w:rsidRPr="007D451B" w:rsidRDefault="007D451B" w:rsidP="007D451B">
      <w:pPr>
        <w:ind w:firstLine="708"/>
        <w:jc w:val="both"/>
        <w:rPr>
          <w:sz w:val="28"/>
          <w:szCs w:val="28"/>
        </w:rPr>
      </w:pPr>
      <w:r w:rsidRPr="007D451B">
        <w:rPr>
          <w:sz w:val="28"/>
          <w:szCs w:val="28"/>
        </w:rPr>
        <w:t xml:space="preserve">Согласно ч.3 ст. 12.23 КоАП РФ за нарушение требований к перевозке детей установленных ПДД РФ предусмотрена административная ответственность в виде административного штрафа в размере 3000 рублей. </w:t>
      </w:r>
    </w:p>
    <w:p w:rsidR="007D451B" w:rsidRPr="007D451B" w:rsidRDefault="007D451B" w:rsidP="007D451B">
      <w:pPr>
        <w:ind w:firstLine="708"/>
        <w:jc w:val="both"/>
        <w:rPr>
          <w:sz w:val="28"/>
          <w:szCs w:val="28"/>
        </w:rPr>
      </w:pPr>
      <w:r w:rsidRPr="007D451B">
        <w:rPr>
          <w:b/>
          <w:sz w:val="28"/>
          <w:szCs w:val="28"/>
        </w:rPr>
        <w:t>Уважаемые родители!</w:t>
      </w:r>
      <w:r w:rsidRPr="007D451B">
        <w:rPr>
          <w:sz w:val="28"/>
          <w:szCs w:val="28"/>
        </w:rPr>
        <w:t xml:space="preserve"> Помните, что ваша безопасность и безопасность ваших детей на дорогах во многом зависит от Вас! правильная перевозка детей необходима, в первую очередь, не для государства и не для сотрудников Госавтоинспекции, а для Вас – родителей. Берегите самую беззащитную категорию участников дорожного движения!  </w:t>
      </w:r>
      <w:r w:rsidRPr="007D451B">
        <w:rPr>
          <w:bCs/>
          <w:sz w:val="28"/>
          <w:szCs w:val="28"/>
        </w:rPr>
        <w:tab/>
      </w:r>
    </w:p>
    <w:p w:rsidR="007D451B" w:rsidRPr="007D451B" w:rsidRDefault="007D451B" w:rsidP="007D451B">
      <w:pPr>
        <w:jc w:val="both"/>
        <w:rPr>
          <w:bCs/>
          <w:sz w:val="28"/>
          <w:szCs w:val="28"/>
        </w:rPr>
      </w:pPr>
    </w:p>
    <w:p w:rsidR="007D451B" w:rsidRPr="007D451B" w:rsidRDefault="007D451B" w:rsidP="007D451B">
      <w:pPr>
        <w:jc w:val="both"/>
        <w:rPr>
          <w:sz w:val="28"/>
          <w:szCs w:val="28"/>
        </w:rPr>
      </w:pPr>
      <w:r w:rsidRPr="007D451B">
        <w:rPr>
          <w:sz w:val="28"/>
          <w:szCs w:val="28"/>
        </w:rPr>
        <w:t>Начальник Отделения Госавтоинспекции                                      Р.М. Гончаров</w:t>
      </w:r>
    </w:p>
    <w:p w:rsidR="007D451B" w:rsidRPr="007D451B" w:rsidRDefault="007D451B" w:rsidP="007D451B">
      <w:pPr>
        <w:jc w:val="both"/>
        <w:rPr>
          <w:rFonts w:ascii="PT Astra Serif" w:hAnsi="PT Astra Serif"/>
          <w:sz w:val="16"/>
          <w:szCs w:val="16"/>
        </w:rPr>
      </w:pPr>
      <w:r w:rsidRPr="007D451B">
        <w:rPr>
          <w:rFonts w:ascii="PT Astra Serif" w:hAnsi="PT Astra Serif"/>
          <w:sz w:val="16"/>
          <w:szCs w:val="16"/>
        </w:rPr>
        <w:t>исп. Вершков С.А.</w:t>
      </w:r>
    </w:p>
    <w:p w:rsidR="008C131E" w:rsidRPr="007D451B" w:rsidRDefault="007D451B" w:rsidP="007D451B">
      <w:pPr>
        <w:rPr>
          <w:rFonts w:ascii="PT Astra Serif" w:hAnsi="PT Astra Serif"/>
          <w:sz w:val="16"/>
          <w:szCs w:val="16"/>
        </w:rPr>
      </w:pPr>
      <w:r w:rsidRPr="007D451B">
        <w:rPr>
          <w:rFonts w:ascii="PT Astra Serif" w:hAnsi="PT Astra Serif"/>
          <w:sz w:val="16"/>
          <w:szCs w:val="16"/>
        </w:rPr>
        <w:t>тел. 8(863)9521692</w:t>
      </w:r>
    </w:p>
    <w:sectPr w:rsidR="008C131E" w:rsidRPr="007D451B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FAE"/>
    <w:rsid w:val="000317AC"/>
    <w:rsid w:val="00072E5D"/>
    <w:rsid w:val="000819EB"/>
    <w:rsid w:val="000A4335"/>
    <w:rsid w:val="000A6AE2"/>
    <w:rsid w:val="000F5C5F"/>
    <w:rsid w:val="00117BDB"/>
    <w:rsid w:val="001C6319"/>
    <w:rsid w:val="001E56A5"/>
    <w:rsid w:val="001F1D7D"/>
    <w:rsid w:val="00220033"/>
    <w:rsid w:val="00247313"/>
    <w:rsid w:val="002859D8"/>
    <w:rsid w:val="002B718A"/>
    <w:rsid w:val="00385AC2"/>
    <w:rsid w:val="003C24B6"/>
    <w:rsid w:val="003D166E"/>
    <w:rsid w:val="003E5A26"/>
    <w:rsid w:val="004521B6"/>
    <w:rsid w:val="00452416"/>
    <w:rsid w:val="00470521"/>
    <w:rsid w:val="004965EA"/>
    <w:rsid w:val="004973D6"/>
    <w:rsid w:val="00542DD8"/>
    <w:rsid w:val="005D1856"/>
    <w:rsid w:val="00660962"/>
    <w:rsid w:val="0067451A"/>
    <w:rsid w:val="006B41EE"/>
    <w:rsid w:val="006B59B2"/>
    <w:rsid w:val="006F494C"/>
    <w:rsid w:val="00702C72"/>
    <w:rsid w:val="00712532"/>
    <w:rsid w:val="00735821"/>
    <w:rsid w:val="0079451E"/>
    <w:rsid w:val="007C082D"/>
    <w:rsid w:val="007D451B"/>
    <w:rsid w:val="007F7F01"/>
    <w:rsid w:val="00801CB8"/>
    <w:rsid w:val="008077C7"/>
    <w:rsid w:val="00814676"/>
    <w:rsid w:val="00853AFD"/>
    <w:rsid w:val="008C131E"/>
    <w:rsid w:val="008D6B4D"/>
    <w:rsid w:val="0092677B"/>
    <w:rsid w:val="009C7132"/>
    <w:rsid w:val="00A266B7"/>
    <w:rsid w:val="00AC0FD9"/>
    <w:rsid w:val="00AC4D29"/>
    <w:rsid w:val="00AC561B"/>
    <w:rsid w:val="00AC6FAE"/>
    <w:rsid w:val="00B1090F"/>
    <w:rsid w:val="00C85088"/>
    <w:rsid w:val="00C95640"/>
    <w:rsid w:val="00D020DA"/>
    <w:rsid w:val="00D17680"/>
    <w:rsid w:val="00D50741"/>
    <w:rsid w:val="00D7539B"/>
    <w:rsid w:val="00DF292C"/>
    <w:rsid w:val="00EF1C58"/>
    <w:rsid w:val="00F320AE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8C1B01A-19A5-4B7B-8BBC-35B26391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ГИБДД</cp:lastModifiedBy>
  <cp:revision>20</cp:revision>
  <cp:lastPrinted>2025-07-02T12:28:00Z</cp:lastPrinted>
  <dcterms:created xsi:type="dcterms:W3CDTF">2024-12-02T07:37:00Z</dcterms:created>
  <dcterms:modified xsi:type="dcterms:W3CDTF">2025-07-02T12:29:00Z</dcterms:modified>
</cp:coreProperties>
</file>